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7712" w14:textId="32A5573B" w:rsidR="00C13C1F" w:rsidRDefault="6CDC7AA2" w:rsidP="42598041">
      <w:pPr>
        <w:jc w:val="center"/>
      </w:pPr>
      <w:proofErr w:type="spellStart"/>
      <w:r w:rsidRPr="42598041">
        <w:rPr>
          <w:rFonts w:ascii="Copperplate Gothic Light" w:hAnsi="Copperplate Gothic Light"/>
          <w:color w:val="4EA72E" w:themeColor="accent6"/>
          <w:sz w:val="56"/>
          <w:szCs w:val="56"/>
        </w:rPr>
        <w:t>Grassendale</w:t>
      </w:r>
      <w:proofErr w:type="spellEnd"/>
      <w:r w:rsidR="00C13C1F">
        <w:br/>
      </w:r>
      <w:r w:rsidRPr="42598041">
        <w:rPr>
          <w:rFonts w:ascii="Times New Roman" w:hAnsi="Times New Roman" w:cs="Times New Roman"/>
          <w:b/>
          <w:bCs/>
          <w:sz w:val="40"/>
          <w:szCs w:val="40"/>
        </w:rPr>
        <w:t>Medical Practice</w:t>
      </w:r>
    </w:p>
    <w:p w14:paraId="5834A11C" w14:textId="77777777" w:rsidR="00EC1593" w:rsidRDefault="00EC1593" w:rsidP="00EC1593">
      <w:pPr>
        <w:pStyle w:val="Heading3"/>
        <w:spacing w:before="281" w:after="281"/>
        <w:jc w:val="center"/>
      </w:pPr>
      <w:r w:rsidRPr="42598041">
        <w:rPr>
          <w:rFonts w:eastAsia="Gill Sans MT" w:cs="Gill Sans MT"/>
          <w:b/>
          <w:bCs/>
        </w:rPr>
        <w:t>Application for Exemption to Order Repeat Prescriptions by Email</w:t>
      </w:r>
    </w:p>
    <w:p w14:paraId="43FAC3E0" w14:textId="787E677A" w:rsidR="00C13C1F" w:rsidRDefault="6CDC7AA2" w:rsidP="42598041">
      <w:pPr>
        <w:spacing w:before="240" w:after="240"/>
      </w:pPr>
      <w:r w:rsidRPr="42598041">
        <w:rPr>
          <w:rFonts w:eastAsia="Gill Sans MT" w:cs="Gill Sans MT"/>
          <w:b/>
          <w:bCs/>
        </w:rPr>
        <w:t>Purpose of this form:</w:t>
      </w:r>
      <w:r w:rsidRPr="42598041">
        <w:rPr>
          <w:rFonts w:eastAsia="Gill Sans MT" w:cs="Gill Sans MT"/>
        </w:rPr>
        <w:t xml:space="preserve"> This form is only for the carers, parents, or guardians of patients who cannot use the standard ordering methods (NHS App, or paper slip) due to specific circumstances outlined in our Repeat Prescription Ordering Policy.</w:t>
      </w:r>
    </w:p>
    <w:p w14:paraId="6C4F3326" w14:textId="20D00893" w:rsidR="00C13C1F" w:rsidRDefault="6CDC7AA2" w:rsidP="42598041">
      <w:pPr>
        <w:spacing w:before="240" w:after="240"/>
      </w:pPr>
      <w:r w:rsidRPr="42598041">
        <w:rPr>
          <w:rFonts w:eastAsia="Gill Sans MT" w:cs="Gill Sans MT"/>
        </w:rPr>
        <w:t>Please complete all sections and return the form to the Practice Manager via reception or our practice email address. A decision will be communicated to you within 10 working days.</w:t>
      </w:r>
    </w:p>
    <w:p w14:paraId="43E370D7" w14:textId="6FEB0C4E" w:rsidR="00C13C1F" w:rsidRDefault="6CDC7AA2" w:rsidP="42598041">
      <w:pPr>
        <w:pStyle w:val="Heading4"/>
        <w:spacing w:before="319" w:after="319"/>
      </w:pPr>
      <w:r w:rsidRPr="42598041">
        <w:rPr>
          <w:rFonts w:eastAsia="Gill Sans MT" w:cs="Gill Sans MT"/>
          <w:b/>
          <w:bCs/>
        </w:rPr>
        <w:t>Section 1: Patient's Details</w:t>
      </w:r>
    </w:p>
    <w:p w14:paraId="6D25E0DF" w14:textId="456C2237" w:rsidR="00C13C1F" w:rsidRPr="00EC1593" w:rsidRDefault="6CDC7AA2" w:rsidP="42598041">
      <w:pPr>
        <w:spacing w:before="240" w:after="240"/>
        <w:rPr>
          <w:rFonts w:eastAsia="Gill Sans MT" w:cs="Gill Sans MT"/>
        </w:rPr>
      </w:pPr>
      <w:r w:rsidRPr="00EC1593">
        <w:rPr>
          <w:rFonts w:eastAsia="Gill Sans MT" w:cs="Gill Sans MT"/>
        </w:rPr>
        <w:t>Full Name of Patient:</w:t>
      </w:r>
    </w:p>
    <w:p w14:paraId="5CC9995A" w14:textId="246952F1" w:rsidR="00C13C1F" w:rsidRPr="00EC1593" w:rsidRDefault="6CDC7AA2" w:rsidP="42598041">
      <w:pPr>
        <w:spacing w:before="240" w:after="240"/>
      </w:pPr>
      <w:r w:rsidRPr="00EC1593">
        <w:rPr>
          <w:rFonts w:eastAsia="Gill Sans MT" w:cs="Gill Sans MT"/>
        </w:rPr>
        <w:t xml:space="preserve">Patient's Date of Birth: </w:t>
      </w:r>
    </w:p>
    <w:p w14:paraId="3DCFFB90" w14:textId="5B8F1291" w:rsidR="00C13C1F" w:rsidRPr="00EC1593" w:rsidRDefault="6CDC7AA2" w:rsidP="42598041">
      <w:pPr>
        <w:spacing w:before="240" w:after="240"/>
      </w:pPr>
      <w:r w:rsidRPr="00EC1593">
        <w:rPr>
          <w:rFonts w:eastAsia="Gill Sans MT" w:cs="Gill Sans MT"/>
        </w:rPr>
        <w:t xml:space="preserve">Patient's NHS Number: </w:t>
      </w:r>
    </w:p>
    <w:p w14:paraId="77C89AD4" w14:textId="3C5F09A6" w:rsidR="00C13C1F" w:rsidRPr="00EC1593" w:rsidRDefault="6CDC7AA2" w:rsidP="42598041">
      <w:pPr>
        <w:spacing w:before="240" w:after="240"/>
      </w:pPr>
      <w:r w:rsidRPr="00EC1593">
        <w:rPr>
          <w:rFonts w:eastAsia="Gill Sans MT" w:cs="Gill Sans MT"/>
        </w:rPr>
        <w:t xml:space="preserve">Patient's Address: </w:t>
      </w:r>
    </w:p>
    <w:p w14:paraId="7176305E" w14:textId="3AE947F5" w:rsidR="00C13C1F" w:rsidRDefault="6CDC7AA2" w:rsidP="42598041">
      <w:pPr>
        <w:pStyle w:val="Heading4"/>
        <w:spacing w:before="319" w:after="319"/>
      </w:pPr>
      <w:r w:rsidRPr="42598041">
        <w:rPr>
          <w:rFonts w:eastAsia="Gill Sans MT" w:cs="Gill Sans MT"/>
          <w:b/>
          <w:bCs/>
        </w:rPr>
        <w:t>Section 2: Applicant's Details (Parent / Guardian / Carer)</w:t>
      </w:r>
    </w:p>
    <w:p w14:paraId="31296BD8" w14:textId="6B611159" w:rsidR="00C13C1F" w:rsidRPr="00EC1593" w:rsidRDefault="6CDC7AA2" w:rsidP="42598041">
      <w:pPr>
        <w:spacing w:before="240" w:after="240"/>
        <w:rPr>
          <w:rFonts w:eastAsia="Gill Sans MT" w:cs="Gill Sans MT"/>
        </w:rPr>
      </w:pPr>
      <w:r w:rsidRPr="00EC1593">
        <w:rPr>
          <w:rFonts w:eastAsia="Gill Sans MT" w:cs="Gill Sans MT"/>
        </w:rPr>
        <w:t>Your Full Name:</w:t>
      </w:r>
    </w:p>
    <w:p w14:paraId="1437BDDB" w14:textId="5D5D2E9F" w:rsidR="00C13C1F" w:rsidRPr="00EC1593" w:rsidRDefault="6CDC7AA2" w:rsidP="42598041">
      <w:pPr>
        <w:spacing w:before="240" w:after="240"/>
      </w:pPr>
      <w:r w:rsidRPr="00EC1593">
        <w:rPr>
          <w:rFonts w:eastAsia="Gill Sans MT" w:cs="Gill Sans MT"/>
        </w:rPr>
        <w:t xml:space="preserve">Your Relationship to the Patient: </w:t>
      </w:r>
    </w:p>
    <w:p w14:paraId="2AE8DC21" w14:textId="26D21199" w:rsidR="00C13C1F" w:rsidRPr="00EC1593" w:rsidRDefault="6CDC7AA2" w:rsidP="42598041">
      <w:pPr>
        <w:spacing w:before="240" w:after="240"/>
      </w:pPr>
      <w:r w:rsidRPr="00EC1593">
        <w:rPr>
          <w:rFonts w:eastAsia="Gill Sans MT" w:cs="Gill Sans MT"/>
        </w:rPr>
        <w:t xml:space="preserve">Your Contact Telephone Number: </w:t>
      </w:r>
    </w:p>
    <w:p w14:paraId="3EEF1F82" w14:textId="77777777" w:rsidR="00EC1593" w:rsidRDefault="6CDC7AA2" w:rsidP="42598041">
      <w:pPr>
        <w:spacing w:before="240" w:after="240"/>
        <w:rPr>
          <w:rFonts w:eastAsia="Gill Sans MT" w:cs="Gill Sans MT"/>
        </w:rPr>
      </w:pPr>
      <w:r w:rsidRPr="00EC1593">
        <w:rPr>
          <w:rFonts w:eastAsia="Gill Sans MT" w:cs="Gill Sans MT"/>
        </w:rPr>
        <w:t>Your Email Address for Prescription Requests:</w:t>
      </w:r>
      <w:r w:rsidRPr="42598041">
        <w:rPr>
          <w:rFonts w:eastAsia="Gill Sans MT" w:cs="Gill Sans MT"/>
        </w:rPr>
        <w:t xml:space="preserve"> </w:t>
      </w:r>
    </w:p>
    <w:p w14:paraId="023B7C24" w14:textId="34050074" w:rsidR="00C13C1F" w:rsidRDefault="6CDC7AA2" w:rsidP="42598041">
      <w:pPr>
        <w:spacing w:before="240" w:after="240"/>
      </w:pPr>
      <w:r w:rsidRPr="42598041">
        <w:rPr>
          <w:rFonts w:eastAsia="Gill Sans MT" w:cs="Gill Sans MT"/>
          <w:b/>
          <w:bCs/>
        </w:rPr>
        <w:t>(Important: If approved, we will only accept requests from this specific email address)</w:t>
      </w:r>
      <w:r w:rsidRPr="42598041">
        <w:rPr>
          <w:rFonts w:eastAsia="Gill Sans MT" w:cs="Gill Sans MT"/>
        </w:rPr>
        <w:t xml:space="preserve"> </w:t>
      </w:r>
    </w:p>
    <w:p w14:paraId="40CE8187" w14:textId="3D0C358D" w:rsidR="00C13C1F" w:rsidRDefault="6CDC7AA2" w:rsidP="42598041">
      <w:pPr>
        <w:pStyle w:val="Heading4"/>
        <w:rPr>
          <w:b/>
          <w:bCs/>
        </w:rPr>
      </w:pPr>
      <w:r w:rsidRPr="42598041">
        <w:rPr>
          <w:b/>
          <w:bCs/>
        </w:rPr>
        <w:t>Section 3: Reason for Exemption Request</w:t>
      </w:r>
    </w:p>
    <w:p w14:paraId="6FD4E470" w14:textId="56CB8496" w:rsidR="00C13C1F" w:rsidRDefault="6CDC7AA2" w:rsidP="42598041">
      <w:pPr>
        <w:spacing w:before="240" w:after="240"/>
      </w:pPr>
      <w:r w:rsidRPr="42598041">
        <w:rPr>
          <w:rFonts w:eastAsia="Gill Sans MT" w:cs="Gill Sans MT"/>
        </w:rPr>
        <w:t xml:space="preserve">Please </w:t>
      </w:r>
      <w:r w:rsidR="00EC1593">
        <w:rPr>
          <w:rFonts w:eastAsia="Gill Sans MT" w:cs="Gill Sans MT"/>
        </w:rPr>
        <w:t>put an X in the</w:t>
      </w:r>
      <w:r w:rsidRPr="42598041">
        <w:rPr>
          <w:rFonts w:eastAsia="Gill Sans MT" w:cs="Gill Sans MT"/>
        </w:rPr>
        <w:t xml:space="preserve"> </w:t>
      </w:r>
      <w:r w:rsidRPr="42598041">
        <w:rPr>
          <w:rFonts w:eastAsia="Gill Sans MT" w:cs="Gill Sans MT"/>
          <w:b/>
          <w:bCs/>
        </w:rPr>
        <w:t>one</w:t>
      </w:r>
      <w:r w:rsidRPr="42598041">
        <w:rPr>
          <w:rFonts w:eastAsia="Gill Sans MT" w:cs="Gill Sans MT"/>
        </w:rPr>
        <w:t xml:space="preserve"> box that applies to the patient for whom you are requesting this exemption.</w:t>
      </w:r>
    </w:p>
    <w:p w14:paraId="683EBE4B" w14:textId="46F7E9D2" w:rsidR="00C13C1F" w:rsidRDefault="00EC1593" w:rsidP="42598041">
      <w:pPr>
        <w:spacing w:before="240" w:after="240"/>
      </w:pPr>
      <w:proofErr w:type="gramStart"/>
      <w:r>
        <w:rPr>
          <w:rFonts w:eastAsia="Gill Sans MT" w:cs="Gill Sans MT"/>
        </w:rPr>
        <w:t>[  ]</w:t>
      </w:r>
      <w:proofErr w:type="gramEnd"/>
      <w:r w:rsidR="6CDC7AA2" w:rsidRPr="42598041">
        <w:rPr>
          <w:rFonts w:eastAsia="Gill Sans MT" w:cs="Gill Sans MT"/>
        </w:rPr>
        <w:t xml:space="preserve"> </w:t>
      </w:r>
      <w:r w:rsidR="6CDC7AA2" w:rsidRPr="42598041">
        <w:rPr>
          <w:rFonts w:eastAsia="Gill Sans MT" w:cs="Gill Sans MT"/>
          <w:b/>
          <w:bCs/>
        </w:rPr>
        <w:t>Cohort A: Patient is a child aged 11-15.</w:t>
      </w:r>
      <w:r w:rsidR="6CDC7AA2" w:rsidRPr="42598041">
        <w:rPr>
          <w:rFonts w:eastAsia="Gill Sans MT" w:cs="Gill Sans MT"/>
        </w:rPr>
        <w:t xml:space="preserve"> </w:t>
      </w:r>
      <w:r w:rsidR="6CDC7AA2" w:rsidRPr="42598041">
        <w:rPr>
          <w:rFonts w:eastAsia="Gill Sans MT" w:cs="Gill Sans MT"/>
          <w:i/>
          <w:iCs/>
        </w:rPr>
        <w:t>I understand this is a temporary arrangement to ensure continuity of care while the practice arranges an appointment to assess the child's consent for me to have formal proxy access via the NHS App.</w:t>
      </w:r>
    </w:p>
    <w:p w14:paraId="54F19AFC" w14:textId="4262B85F" w:rsidR="00C13C1F" w:rsidRDefault="6CDC7AA2" w:rsidP="42598041">
      <w:pPr>
        <w:spacing w:before="240" w:after="240"/>
      </w:pPr>
      <w:r w:rsidRPr="42598041">
        <w:rPr>
          <w:rFonts w:eastAsia="Gill Sans MT" w:cs="Gill Sans MT"/>
          <w:b/>
          <w:bCs/>
        </w:rPr>
        <w:t>OR</w:t>
      </w:r>
    </w:p>
    <w:p w14:paraId="42A2019F" w14:textId="2959DE33" w:rsidR="00C13C1F" w:rsidRDefault="00EC1593" w:rsidP="42598041">
      <w:pPr>
        <w:spacing w:before="240" w:after="240"/>
      </w:pPr>
      <w:proofErr w:type="gramStart"/>
      <w:r>
        <w:rPr>
          <w:rFonts w:eastAsia="Gill Sans MT" w:cs="Gill Sans MT"/>
        </w:rPr>
        <w:lastRenderedPageBreak/>
        <w:t>[  ]</w:t>
      </w:r>
      <w:proofErr w:type="gramEnd"/>
      <w:r>
        <w:rPr>
          <w:rFonts w:eastAsia="Gill Sans MT" w:cs="Gill Sans MT"/>
        </w:rPr>
        <w:t xml:space="preserve"> </w:t>
      </w:r>
      <w:r w:rsidR="6CDC7AA2" w:rsidRPr="42598041">
        <w:rPr>
          <w:rFonts w:eastAsia="Gill Sans MT" w:cs="Gill Sans MT"/>
          <w:b/>
          <w:bCs/>
        </w:rPr>
        <w:t>Cohort B: Patient is a vulnerable adult.</w:t>
      </w:r>
      <w:r w:rsidR="6CDC7AA2" w:rsidRPr="42598041">
        <w:rPr>
          <w:rFonts w:eastAsia="Gill Sans MT" w:cs="Gill Sans MT"/>
        </w:rPr>
        <w:t xml:space="preserve"> </w:t>
      </w:r>
      <w:r w:rsidR="6CDC7AA2" w:rsidRPr="42598041">
        <w:rPr>
          <w:rFonts w:eastAsia="Gill Sans MT" w:cs="Gill Sans MT"/>
          <w:i/>
          <w:iCs/>
        </w:rPr>
        <w:t xml:space="preserve">I confirm that the patient is unable to use the NHS App or other digital services (e.g., due to cognitive impairment, severe disability, or lack of any digital access) </w:t>
      </w:r>
      <w:r w:rsidR="6CDC7AA2" w:rsidRPr="42598041">
        <w:rPr>
          <w:rFonts w:eastAsia="Gill Sans MT" w:cs="Gill Sans MT"/>
          <w:b/>
          <w:bCs/>
          <w:i/>
          <w:iCs/>
        </w:rPr>
        <w:t>AND</w:t>
      </w:r>
      <w:r w:rsidR="6CDC7AA2" w:rsidRPr="42598041">
        <w:rPr>
          <w:rFonts w:eastAsia="Gill Sans MT" w:cs="Gill Sans MT"/>
          <w:i/>
          <w:iCs/>
        </w:rPr>
        <w:t xml:space="preserve"> I, the applicant, am not registered as a patient at this practice myself.</w:t>
      </w:r>
    </w:p>
    <w:p w14:paraId="65345306" w14:textId="6AA89151" w:rsidR="00C13C1F" w:rsidRDefault="6CDC7AA2" w:rsidP="42598041">
      <w:pPr>
        <w:spacing w:before="240" w:after="240"/>
      </w:pPr>
      <w:r w:rsidRPr="42598041">
        <w:rPr>
          <w:rFonts w:eastAsia="Gill Sans MT" w:cs="Gill Sans MT"/>
          <w:i/>
          <w:iCs/>
        </w:rPr>
        <w:t>Please provide a brief, non-clinical explanation if you feel it is necessary:</w:t>
      </w:r>
      <w:r w:rsidRPr="42598041">
        <w:rPr>
          <w:rFonts w:eastAsia="Gill Sans MT" w:cs="Gill Sans MT"/>
        </w:rPr>
        <w:t xml:space="preserve"> ___________________________________________________________________ ___________________________________________________________________</w:t>
      </w:r>
    </w:p>
    <w:p w14:paraId="40331C3F" w14:textId="29F0634A" w:rsidR="00C13C1F" w:rsidRDefault="00C13C1F" w:rsidP="42598041">
      <w:pPr>
        <w:pStyle w:val="Heading4"/>
        <w:spacing w:before="319" w:after="319"/>
        <w:rPr>
          <w:rFonts w:eastAsia="Gill Sans MT" w:cs="Gill Sans MT"/>
          <w:b/>
          <w:bCs/>
        </w:rPr>
      </w:pPr>
    </w:p>
    <w:p w14:paraId="29CA2F9B" w14:textId="5F613E5B" w:rsidR="00C13C1F" w:rsidRDefault="6CDC7AA2" w:rsidP="42598041">
      <w:pPr>
        <w:pStyle w:val="Heading4"/>
        <w:spacing w:before="319" w:after="319"/>
      </w:pPr>
      <w:r w:rsidRPr="42598041">
        <w:rPr>
          <w:rFonts w:eastAsia="Gill Sans MT" w:cs="Gill Sans MT"/>
          <w:b/>
          <w:bCs/>
        </w:rPr>
        <w:t>Section 4: Declaration and Consent</w:t>
      </w:r>
    </w:p>
    <w:p w14:paraId="0AEDB835" w14:textId="56AFBD0E" w:rsidR="00C13C1F" w:rsidRDefault="6CDC7AA2" w:rsidP="42598041">
      <w:pPr>
        <w:spacing w:before="240" w:after="240"/>
      </w:pPr>
      <w:r w:rsidRPr="42598041">
        <w:rPr>
          <w:rFonts w:eastAsia="Gill Sans MT" w:cs="Gill Sans MT"/>
        </w:rPr>
        <w:t>By signing this form, I declare that:</w:t>
      </w:r>
    </w:p>
    <w:p w14:paraId="09DC8825" w14:textId="743FBCE4" w:rsidR="00C13C1F" w:rsidRDefault="6CDC7AA2" w:rsidP="42598041">
      <w:pPr>
        <w:pStyle w:val="ListParagraph"/>
        <w:numPr>
          <w:ilvl w:val="0"/>
          <w:numId w:val="4"/>
        </w:numPr>
        <w:spacing w:before="240" w:after="240"/>
        <w:rPr>
          <w:rFonts w:eastAsia="Gill Sans MT" w:cs="Gill Sans MT"/>
        </w:rPr>
      </w:pPr>
      <w:r w:rsidRPr="42598041">
        <w:rPr>
          <w:rFonts w:eastAsia="Gill Sans MT" w:cs="Gill Sans MT"/>
        </w:rPr>
        <w:t>I understand that ordering prescriptions by email is an exception to the practice policy and is only granted in specific circumstances.</w:t>
      </w:r>
    </w:p>
    <w:p w14:paraId="3C51EF9E" w14:textId="35A8B580" w:rsidR="00C13C1F" w:rsidRDefault="6CDC7AA2" w:rsidP="42598041">
      <w:pPr>
        <w:pStyle w:val="ListParagraph"/>
        <w:numPr>
          <w:ilvl w:val="0"/>
          <w:numId w:val="4"/>
        </w:numPr>
        <w:spacing w:before="240" w:after="240"/>
        <w:rPr>
          <w:rFonts w:eastAsia="Gill Sans MT" w:cs="Gill Sans MT"/>
        </w:rPr>
      </w:pPr>
      <w:r w:rsidRPr="42598041">
        <w:rPr>
          <w:rFonts w:eastAsia="Gill Sans MT" w:cs="Gill Sans MT"/>
        </w:rPr>
        <w:t>I acknowledge and accept the risks of using a non-secure email system to transmit patient information, as outlined in the practice policy.</w:t>
      </w:r>
    </w:p>
    <w:p w14:paraId="663A761E" w14:textId="58ADAC9F" w:rsidR="00C13C1F" w:rsidRDefault="6CDC7AA2" w:rsidP="42598041">
      <w:pPr>
        <w:pStyle w:val="ListParagraph"/>
        <w:numPr>
          <w:ilvl w:val="0"/>
          <w:numId w:val="4"/>
        </w:numPr>
        <w:spacing w:before="240" w:after="240"/>
        <w:rPr>
          <w:rFonts w:eastAsia="Gill Sans MT" w:cs="Gill Sans MT"/>
        </w:rPr>
      </w:pPr>
      <w:r w:rsidRPr="42598041">
        <w:rPr>
          <w:rFonts w:eastAsia="Gill Sans MT" w:cs="Gill Sans MT"/>
        </w:rPr>
        <w:t>I consent to the practice storing this form and using my details to process this exemption request, in line with UK GDPR.</w:t>
      </w:r>
    </w:p>
    <w:p w14:paraId="0A9E5192" w14:textId="0C5DF841" w:rsidR="00C13C1F" w:rsidRDefault="6CDC7AA2" w:rsidP="42598041">
      <w:pPr>
        <w:pStyle w:val="ListParagraph"/>
        <w:numPr>
          <w:ilvl w:val="0"/>
          <w:numId w:val="4"/>
        </w:numPr>
        <w:spacing w:before="240" w:after="240"/>
        <w:rPr>
          <w:rFonts w:eastAsia="Gill Sans MT" w:cs="Gill Sans MT"/>
        </w:rPr>
      </w:pPr>
      <w:r w:rsidRPr="42598041">
        <w:rPr>
          <w:rFonts w:eastAsia="Gill Sans MT" w:cs="Gill Sans MT"/>
        </w:rPr>
        <w:t>I agree to inform the practice immediately if the patient's circumstances change (e.g., proxy access is granted, the patient becomes able to use the NHS App).</w:t>
      </w:r>
    </w:p>
    <w:p w14:paraId="45FBE5BF" w14:textId="1FDA57E4" w:rsidR="00C13C1F" w:rsidRDefault="6CDC7AA2" w:rsidP="42598041">
      <w:pPr>
        <w:pStyle w:val="ListParagraph"/>
        <w:numPr>
          <w:ilvl w:val="0"/>
          <w:numId w:val="4"/>
        </w:numPr>
        <w:spacing w:before="240" w:after="240"/>
        <w:rPr>
          <w:rFonts w:eastAsia="Gill Sans MT" w:cs="Gill Sans MT"/>
        </w:rPr>
      </w:pPr>
      <w:r w:rsidRPr="42598041">
        <w:rPr>
          <w:rFonts w:eastAsia="Gill Sans MT" w:cs="Gill Sans MT"/>
        </w:rPr>
        <w:t>If applying for a child (Cohort A), I agree to work with the practice to arrange and attend the necessary appointment(s) to establish formal proxy access.</w:t>
      </w:r>
    </w:p>
    <w:p w14:paraId="6308D112" w14:textId="72745B61" w:rsidR="00C13C1F" w:rsidRDefault="6CDC7AA2" w:rsidP="42598041">
      <w:pPr>
        <w:spacing w:before="240" w:after="240"/>
      </w:pPr>
      <w:r w:rsidRPr="42598041">
        <w:rPr>
          <w:rFonts w:eastAsia="Gill Sans MT" w:cs="Gill Sans MT"/>
          <w:i/>
          <w:iCs/>
        </w:rPr>
        <w:t>Signature of Applicant:</w:t>
      </w:r>
      <w:r w:rsidRPr="42598041">
        <w:rPr>
          <w:rFonts w:eastAsia="Gill Sans MT" w:cs="Gill Sans MT"/>
        </w:rPr>
        <w:t xml:space="preserve"> ____________________________</w:t>
      </w:r>
    </w:p>
    <w:p w14:paraId="4DB85F0D" w14:textId="45F3A7DD" w:rsidR="00C13C1F" w:rsidRDefault="6CDC7AA2" w:rsidP="42598041">
      <w:pPr>
        <w:spacing w:before="240" w:after="240"/>
      </w:pPr>
      <w:r w:rsidRPr="42598041">
        <w:rPr>
          <w:rFonts w:eastAsia="Gill Sans MT" w:cs="Gill Sans MT"/>
          <w:i/>
          <w:iCs/>
        </w:rPr>
        <w:t>Date:</w:t>
      </w:r>
      <w:r w:rsidRPr="42598041">
        <w:rPr>
          <w:rFonts w:eastAsia="Gill Sans MT" w:cs="Gill Sans MT"/>
        </w:rPr>
        <w:t xml:space="preserve"> ___________________</w:t>
      </w:r>
    </w:p>
    <w:p w14:paraId="272C58EE" w14:textId="77777777" w:rsidR="00BA79A4" w:rsidRDefault="00BA79A4" w:rsidP="42598041">
      <w:pPr>
        <w:pStyle w:val="Heading3"/>
        <w:spacing w:before="281" w:after="281"/>
        <w:rPr>
          <w:rFonts w:eastAsia="Gill Sans MT" w:cs="Gill Sans MT"/>
          <w:b/>
          <w:bCs/>
        </w:rPr>
      </w:pPr>
    </w:p>
    <w:p w14:paraId="4DEF523B" w14:textId="59C2F48B" w:rsidR="00C13C1F" w:rsidRDefault="6CDC7AA2" w:rsidP="42598041">
      <w:pPr>
        <w:pStyle w:val="Heading3"/>
        <w:spacing w:before="281" w:after="281"/>
      </w:pPr>
      <w:r w:rsidRPr="42598041">
        <w:rPr>
          <w:rFonts w:eastAsia="Gill Sans MT" w:cs="Gill Sans MT"/>
          <w:b/>
          <w:bCs/>
        </w:rPr>
        <w:t>FOR PRACTICE USE ONLY</w:t>
      </w:r>
    </w:p>
    <w:tbl>
      <w:tblPr>
        <w:tblW w:w="100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78"/>
        <w:gridCol w:w="6342"/>
      </w:tblGrid>
      <w:tr w:rsidR="42598041" w14:paraId="06C7AA79" w14:textId="77777777" w:rsidTr="00EB0F56">
        <w:trPr>
          <w:trHeight w:val="438"/>
        </w:trPr>
        <w:tc>
          <w:tcPr>
            <w:tcW w:w="3678" w:type="dxa"/>
            <w:vAlign w:val="center"/>
          </w:tcPr>
          <w:p w14:paraId="507E2A07" w14:textId="390D9CF4" w:rsidR="42598041" w:rsidRDefault="42598041" w:rsidP="00EB0F56">
            <w:pPr>
              <w:spacing w:after="0"/>
            </w:pPr>
            <w:r w:rsidRPr="42598041">
              <w:rPr>
                <w:b/>
                <w:bCs/>
              </w:rPr>
              <w:t>Date Received:</w:t>
            </w:r>
          </w:p>
        </w:tc>
        <w:tc>
          <w:tcPr>
            <w:tcW w:w="6342" w:type="dxa"/>
            <w:vAlign w:val="center"/>
          </w:tcPr>
          <w:p w14:paraId="23667421" w14:textId="74203073" w:rsidR="42598041" w:rsidRDefault="42598041" w:rsidP="00EB0F56">
            <w:pPr>
              <w:spacing w:after="0"/>
            </w:pPr>
          </w:p>
        </w:tc>
      </w:tr>
      <w:tr w:rsidR="42598041" w14:paraId="62CF49C8" w14:textId="77777777" w:rsidTr="00EB0F56">
        <w:trPr>
          <w:trHeight w:val="438"/>
        </w:trPr>
        <w:tc>
          <w:tcPr>
            <w:tcW w:w="3678" w:type="dxa"/>
            <w:vAlign w:val="center"/>
          </w:tcPr>
          <w:p w14:paraId="688717AC" w14:textId="50630F57" w:rsidR="42598041" w:rsidRDefault="42598041" w:rsidP="00EB0F56">
            <w:pPr>
              <w:spacing w:after="0"/>
            </w:pPr>
            <w:r w:rsidRPr="42598041">
              <w:rPr>
                <w:b/>
                <w:bCs/>
              </w:rPr>
              <w:t>Reviewed By (Name &amp; Role):</w:t>
            </w:r>
          </w:p>
        </w:tc>
        <w:tc>
          <w:tcPr>
            <w:tcW w:w="6342" w:type="dxa"/>
            <w:vAlign w:val="center"/>
          </w:tcPr>
          <w:p w14:paraId="1969A15E" w14:textId="2E55394E" w:rsidR="42598041" w:rsidRDefault="42598041" w:rsidP="00EB0F56">
            <w:pPr>
              <w:spacing w:after="0"/>
            </w:pPr>
          </w:p>
        </w:tc>
      </w:tr>
      <w:tr w:rsidR="42598041" w14:paraId="33D342B0" w14:textId="77777777" w:rsidTr="00EB0F56">
        <w:trPr>
          <w:trHeight w:val="438"/>
        </w:trPr>
        <w:tc>
          <w:tcPr>
            <w:tcW w:w="3678" w:type="dxa"/>
            <w:vAlign w:val="center"/>
          </w:tcPr>
          <w:p w14:paraId="74F14BED" w14:textId="6C95E838" w:rsidR="42598041" w:rsidRDefault="42598041" w:rsidP="00EB0F56">
            <w:pPr>
              <w:spacing w:after="0"/>
            </w:pPr>
            <w:r w:rsidRPr="42598041">
              <w:rPr>
                <w:b/>
                <w:bCs/>
              </w:rPr>
              <w:t>Decision:</w:t>
            </w:r>
          </w:p>
        </w:tc>
        <w:tc>
          <w:tcPr>
            <w:tcW w:w="6342" w:type="dxa"/>
            <w:vAlign w:val="center"/>
          </w:tcPr>
          <w:p w14:paraId="371190DD" w14:textId="3AEF2524" w:rsidR="42598041" w:rsidRDefault="42598041" w:rsidP="00EB0F56">
            <w:pPr>
              <w:spacing w:after="0"/>
            </w:pPr>
            <w:r>
              <w:t xml:space="preserve">☐ </w:t>
            </w:r>
            <w:r w:rsidRPr="42598041">
              <w:rPr>
                <w:b/>
                <w:bCs/>
              </w:rPr>
              <w:t>Approved</w:t>
            </w:r>
            <w:r>
              <w:t xml:space="preserve"> </w:t>
            </w:r>
            <w:r>
              <w:br/>
              <w:t xml:space="preserve">☐ </w:t>
            </w:r>
            <w:r w:rsidRPr="42598041">
              <w:rPr>
                <w:b/>
                <w:bCs/>
              </w:rPr>
              <w:t>Declined</w:t>
            </w:r>
          </w:p>
        </w:tc>
      </w:tr>
      <w:tr w:rsidR="42598041" w14:paraId="5FD8321D" w14:textId="77777777" w:rsidTr="00EB0F56">
        <w:trPr>
          <w:trHeight w:val="438"/>
        </w:trPr>
        <w:tc>
          <w:tcPr>
            <w:tcW w:w="3678" w:type="dxa"/>
            <w:vAlign w:val="center"/>
          </w:tcPr>
          <w:p w14:paraId="330AF7D5" w14:textId="6BE06517" w:rsidR="42598041" w:rsidRDefault="42598041" w:rsidP="00EB0F56">
            <w:pPr>
              <w:spacing w:after="0"/>
            </w:pPr>
            <w:r w:rsidRPr="42598041">
              <w:rPr>
                <w:b/>
                <w:bCs/>
              </w:rPr>
              <w:t>If Declined, Reason Given:</w:t>
            </w:r>
          </w:p>
        </w:tc>
        <w:tc>
          <w:tcPr>
            <w:tcW w:w="6342" w:type="dxa"/>
            <w:vAlign w:val="center"/>
          </w:tcPr>
          <w:p w14:paraId="6F362115" w14:textId="1A6B0036" w:rsidR="42598041" w:rsidRDefault="42598041" w:rsidP="00EB0F56">
            <w:pPr>
              <w:spacing w:after="0"/>
            </w:pPr>
          </w:p>
        </w:tc>
      </w:tr>
      <w:tr w:rsidR="42598041" w14:paraId="6D644A03" w14:textId="77777777" w:rsidTr="00EB0F56">
        <w:trPr>
          <w:trHeight w:val="438"/>
        </w:trPr>
        <w:tc>
          <w:tcPr>
            <w:tcW w:w="3678" w:type="dxa"/>
            <w:vAlign w:val="center"/>
          </w:tcPr>
          <w:p w14:paraId="1AFF6FA9" w14:textId="1D74FADD" w:rsidR="42598041" w:rsidRDefault="42598041" w:rsidP="00EB0F56">
            <w:pPr>
              <w:spacing w:after="0"/>
            </w:pPr>
            <w:r w:rsidRPr="42598041">
              <w:rPr>
                <w:b/>
                <w:bCs/>
              </w:rPr>
              <w:t>Date Applicant Notified:</w:t>
            </w:r>
          </w:p>
        </w:tc>
        <w:tc>
          <w:tcPr>
            <w:tcW w:w="6342" w:type="dxa"/>
            <w:vAlign w:val="center"/>
          </w:tcPr>
          <w:p w14:paraId="676E720A" w14:textId="279C1C06" w:rsidR="42598041" w:rsidRDefault="42598041" w:rsidP="00EB0F56">
            <w:pPr>
              <w:spacing w:after="0"/>
            </w:pPr>
          </w:p>
        </w:tc>
      </w:tr>
      <w:tr w:rsidR="42598041" w14:paraId="5529A3CF" w14:textId="77777777" w:rsidTr="00EB0F56">
        <w:trPr>
          <w:trHeight w:val="438"/>
        </w:trPr>
        <w:tc>
          <w:tcPr>
            <w:tcW w:w="3678" w:type="dxa"/>
            <w:vAlign w:val="center"/>
          </w:tcPr>
          <w:p w14:paraId="34EFE872" w14:textId="524FE986" w:rsidR="42598041" w:rsidRDefault="42598041" w:rsidP="00EB0F56">
            <w:pPr>
              <w:spacing w:after="0"/>
            </w:pPr>
            <w:r w:rsidRPr="42598041">
              <w:rPr>
                <w:b/>
                <w:bCs/>
              </w:rPr>
              <w:t>Action Taken:</w:t>
            </w:r>
          </w:p>
        </w:tc>
        <w:tc>
          <w:tcPr>
            <w:tcW w:w="6342" w:type="dxa"/>
            <w:vAlign w:val="center"/>
          </w:tcPr>
          <w:p w14:paraId="6A2F6AD7" w14:textId="29E70EAD" w:rsidR="42598041" w:rsidRDefault="42598041" w:rsidP="00EB0F56">
            <w:pPr>
              <w:spacing w:after="0"/>
            </w:pPr>
            <w:r>
              <w:t>☐ Patient record flagged with details of exemption and approved email address.</w:t>
            </w:r>
            <w:r>
              <w:br/>
              <w:t xml:space="preserve"> ☐ Applicant added to Exemption Register.</w:t>
            </w:r>
          </w:p>
        </w:tc>
      </w:tr>
      <w:tr w:rsidR="42598041" w14:paraId="28EC9021" w14:textId="77777777" w:rsidTr="00EB0F56">
        <w:trPr>
          <w:trHeight w:val="438"/>
        </w:trPr>
        <w:tc>
          <w:tcPr>
            <w:tcW w:w="3678" w:type="dxa"/>
            <w:vAlign w:val="center"/>
          </w:tcPr>
          <w:p w14:paraId="5FD8EEA4" w14:textId="178269F6" w:rsidR="42598041" w:rsidRDefault="42598041" w:rsidP="00EB0F56">
            <w:pPr>
              <w:spacing w:after="0"/>
            </w:pPr>
            <w:r w:rsidRPr="42598041">
              <w:rPr>
                <w:b/>
                <w:bCs/>
              </w:rPr>
              <w:t>Exemption Review Date:</w:t>
            </w:r>
          </w:p>
        </w:tc>
        <w:tc>
          <w:tcPr>
            <w:tcW w:w="6342" w:type="dxa"/>
            <w:vAlign w:val="center"/>
          </w:tcPr>
          <w:p w14:paraId="6F0CC305" w14:textId="5BF37135" w:rsidR="42598041" w:rsidRDefault="42598041" w:rsidP="00EB0F56">
            <w:pPr>
              <w:spacing w:after="0"/>
            </w:pPr>
          </w:p>
        </w:tc>
      </w:tr>
    </w:tbl>
    <w:p w14:paraId="25DD2FBD" w14:textId="384222D7" w:rsidR="00C13C1F" w:rsidRDefault="00C13C1F" w:rsidP="00C13C1F"/>
    <w:sectPr w:rsidR="00C13C1F" w:rsidSect="00BA79A4">
      <w:pgSz w:w="11906" w:h="16838"/>
      <w:pgMar w:top="72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F65F"/>
    <w:multiLevelType w:val="hybridMultilevel"/>
    <w:tmpl w:val="FFFFFFFF"/>
    <w:lvl w:ilvl="0" w:tplc="2592BF88">
      <w:start w:val="1"/>
      <w:numFmt w:val="bullet"/>
      <w:lvlText w:val=""/>
      <w:lvlJc w:val="left"/>
      <w:pPr>
        <w:ind w:left="720" w:hanging="360"/>
      </w:pPr>
      <w:rPr>
        <w:rFonts w:ascii="Symbol" w:hAnsi="Symbol" w:hint="default"/>
      </w:rPr>
    </w:lvl>
    <w:lvl w:ilvl="1" w:tplc="3C48153E">
      <w:start w:val="1"/>
      <w:numFmt w:val="bullet"/>
      <w:lvlText w:val="o"/>
      <w:lvlJc w:val="left"/>
      <w:pPr>
        <w:ind w:left="1440" w:hanging="360"/>
      </w:pPr>
      <w:rPr>
        <w:rFonts w:ascii="Courier New" w:hAnsi="Courier New" w:hint="default"/>
      </w:rPr>
    </w:lvl>
    <w:lvl w:ilvl="2" w:tplc="736EE468">
      <w:start w:val="1"/>
      <w:numFmt w:val="bullet"/>
      <w:lvlText w:val=""/>
      <w:lvlJc w:val="left"/>
      <w:pPr>
        <w:ind w:left="2160" w:hanging="360"/>
      </w:pPr>
      <w:rPr>
        <w:rFonts w:ascii="Wingdings" w:hAnsi="Wingdings" w:hint="default"/>
      </w:rPr>
    </w:lvl>
    <w:lvl w:ilvl="3" w:tplc="03B2386E">
      <w:start w:val="1"/>
      <w:numFmt w:val="bullet"/>
      <w:lvlText w:val=""/>
      <w:lvlJc w:val="left"/>
      <w:pPr>
        <w:ind w:left="2880" w:hanging="360"/>
      </w:pPr>
      <w:rPr>
        <w:rFonts w:ascii="Symbol" w:hAnsi="Symbol" w:hint="default"/>
      </w:rPr>
    </w:lvl>
    <w:lvl w:ilvl="4" w:tplc="3AF4034A">
      <w:start w:val="1"/>
      <w:numFmt w:val="bullet"/>
      <w:lvlText w:val="o"/>
      <w:lvlJc w:val="left"/>
      <w:pPr>
        <w:ind w:left="3600" w:hanging="360"/>
      </w:pPr>
      <w:rPr>
        <w:rFonts w:ascii="Courier New" w:hAnsi="Courier New" w:hint="default"/>
      </w:rPr>
    </w:lvl>
    <w:lvl w:ilvl="5" w:tplc="7E365706">
      <w:start w:val="1"/>
      <w:numFmt w:val="bullet"/>
      <w:lvlText w:val=""/>
      <w:lvlJc w:val="left"/>
      <w:pPr>
        <w:ind w:left="4320" w:hanging="360"/>
      </w:pPr>
      <w:rPr>
        <w:rFonts w:ascii="Wingdings" w:hAnsi="Wingdings" w:hint="default"/>
      </w:rPr>
    </w:lvl>
    <w:lvl w:ilvl="6" w:tplc="EBA247C2">
      <w:start w:val="1"/>
      <w:numFmt w:val="bullet"/>
      <w:lvlText w:val=""/>
      <w:lvlJc w:val="left"/>
      <w:pPr>
        <w:ind w:left="5040" w:hanging="360"/>
      </w:pPr>
      <w:rPr>
        <w:rFonts w:ascii="Symbol" w:hAnsi="Symbol" w:hint="default"/>
      </w:rPr>
    </w:lvl>
    <w:lvl w:ilvl="7" w:tplc="46D4B20E">
      <w:start w:val="1"/>
      <w:numFmt w:val="bullet"/>
      <w:lvlText w:val="o"/>
      <w:lvlJc w:val="left"/>
      <w:pPr>
        <w:ind w:left="5760" w:hanging="360"/>
      </w:pPr>
      <w:rPr>
        <w:rFonts w:ascii="Courier New" w:hAnsi="Courier New" w:hint="default"/>
      </w:rPr>
    </w:lvl>
    <w:lvl w:ilvl="8" w:tplc="67DE2766">
      <w:start w:val="1"/>
      <w:numFmt w:val="bullet"/>
      <w:lvlText w:val=""/>
      <w:lvlJc w:val="left"/>
      <w:pPr>
        <w:ind w:left="6480" w:hanging="360"/>
      </w:pPr>
      <w:rPr>
        <w:rFonts w:ascii="Wingdings" w:hAnsi="Wingdings" w:hint="default"/>
      </w:rPr>
    </w:lvl>
  </w:abstractNum>
  <w:abstractNum w:abstractNumId="1" w15:restartNumberingAfterBreak="0">
    <w:nsid w:val="19F63BA9"/>
    <w:multiLevelType w:val="hybridMultilevel"/>
    <w:tmpl w:val="FFFFFFFF"/>
    <w:lvl w:ilvl="0" w:tplc="E6ACFB52">
      <w:start w:val="1"/>
      <w:numFmt w:val="bullet"/>
      <w:lvlText w:val=""/>
      <w:lvlJc w:val="left"/>
      <w:pPr>
        <w:ind w:left="720" w:hanging="360"/>
      </w:pPr>
      <w:rPr>
        <w:rFonts w:ascii="Symbol" w:hAnsi="Symbol" w:hint="default"/>
      </w:rPr>
    </w:lvl>
    <w:lvl w:ilvl="1" w:tplc="1BA882FC">
      <w:start w:val="1"/>
      <w:numFmt w:val="bullet"/>
      <w:lvlText w:val="o"/>
      <w:lvlJc w:val="left"/>
      <w:pPr>
        <w:ind w:left="1440" w:hanging="360"/>
      </w:pPr>
      <w:rPr>
        <w:rFonts w:ascii="Courier New" w:hAnsi="Courier New" w:hint="default"/>
      </w:rPr>
    </w:lvl>
    <w:lvl w:ilvl="2" w:tplc="7F681B9E">
      <w:start w:val="1"/>
      <w:numFmt w:val="bullet"/>
      <w:lvlText w:val=""/>
      <w:lvlJc w:val="left"/>
      <w:pPr>
        <w:ind w:left="2160" w:hanging="360"/>
      </w:pPr>
      <w:rPr>
        <w:rFonts w:ascii="Wingdings" w:hAnsi="Wingdings" w:hint="default"/>
      </w:rPr>
    </w:lvl>
    <w:lvl w:ilvl="3" w:tplc="C60E8036">
      <w:start w:val="1"/>
      <w:numFmt w:val="bullet"/>
      <w:lvlText w:val=""/>
      <w:lvlJc w:val="left"/>
      <w:pPr>
        <w:ind w:left="2880" w:hanging="360"/>
      </w:pPr>
      <w:rPr>
        <w:rFonts w:ascii="Symbol" w:hAnsi="Symbol" w:hint="default"/>
      </w:rPr>
    </w:lvl>
    <w:lvl w:ilvl="4" w:tplc="3282041E">
      <w:start w:val="1"/>
      <w:numFmt w:val="bullet"/>
      <w:lvlText w:val="o"/>
      <w:lvlJc w:val="left"/>
      <w:pPr>
        <w:ind w:left="3600" w:hanging="360"/>
      </w:pPr>
      <w:rPr>
        <w:rFonts w:ascii="Courier New" w:hAnsi="Courier New" w:hint="default"/>
      </w:rPr>
    </w:lvl>
    <w:lvl w:ilvl="5" w:tplc="62E4524E">
      <w:start w:val="1"/>
      <w:numFmt w:val="bullet"/>
      <w:lvlText w:val=""/>
      <w:lvlJc w:val="left"/>
      <w:pPr>
        <w:ind w:left="4320" w:hanging="360"/>
      </w:pPr>
      <w:rPr>
        <w:rFonts w:ascii="Wingdings" w:hAnsi="Wingdings" w:hint="default"/>
      </w:rPr>
    </w:lvl>
    <w:lvl w:ilvl="6" w:tplc="F53EFE26">
      <w:start w:val="1"/>
      <w:numFmt w:val="bullet"/>
      <w:lvlText w:val=""/>
      <w:lvlJc w:val="left"/>
      <w:pPr>
        <w:ind w:left="5040" w:hanging="360"/>
      </w:pPr>
      <w:rPr>
        <w:rFonts w:ascii="Symbol" w:hAnsi="Symbol" w:hint="default"/>
      </w:rPr>
    </w:lvl>
    <w:lvl w:ilvl="7" w:tplc="8B90824E">
      <w:start w:val="1"/>
      <w:numFmt w:val="bullet"/>
      <w:lvlText w:val="o"/>
      <w:lvlJc w:val="left"/>
      <w:pPr>
        <w:ind w:left="5760" w:hanging="360"/>
      </w:pPr>
      <w:rPr>
        <w:rFonts w:ascii="Courier New" w:hAnsi="Courier New" w:hint="default"/>
      </w:rPr>
    </w:lvl>
    <w:lvl w:ilvl="8" w:tplc="74F078BA">
      <w:start w:val="1"/>
      <w:numFmt w:val="bullet"/>
      <w:lvlText w:val=""/>
      <w:lvlJc w:val="left"/>
      <w:pPr>
        <w:ind w:left="6480" w:hanging="360"/>
      </w:pPr>
      <w:rPr>
        <w:rFonts w:ascii="Wingdings" w:hAnsi="Wingdings" w:hint="default"/>
      </w:rPr>
    </w:lvl>
  </w:abstractNum>
  <w:abstractNum w:abstractNumId="2" w15:restartNumberingAfterBreak="0">
    <w:nsid w:val="4A5F6E63"/>
    <w:multiLevelType w:val="hybridMultilevel"/>
    <w:tmpl w:val="FFFFFFFF"/>
    <w:lvl w:ilvl="0" w:tplc="AFDE8A34">
      <w:start w:val="1"/>
      <w:numFmt w:val="bullet"/>
      <w:lvlText w:val=""/>
      <w:lvlJc w:val="left"/>
      <w:pPr>
        <w:ind w:left="720" w:hanging="360"/>
      </w:pPr>
      <w:rPr>
        <w:rFonts w:ascii="Symbol" w:hAnsi="Symbol" w:hint="default"/>
      </w:rPr>
    </w:lvl>
    <w:lvl w:ilvl="1" w:tplc="4F46AA84">
      <w:start w:val="1"/>
      <w:numFmt w:val="bullet"/>
      <w:lvlText w:val="o"/>
      <w:lvlJc w:val="left"/>
      <w:pPr>
        <w:ind w:left="1440" w:hanging="360"/>
      </w:pPr>
      <w:rPr>
        <w:rFonts w:ascii="Courier New" w:hAnsi="Courier New" w:hint="default"/>
      </w:rPr>
    </w:lvl>
    <w:lvl w:ilvl="2" w:tplc="3E06B8BE">
      <w:start w:val="1"/>
      <w:numFmt w:val="bullet"/>
      <w:lvlText w:val=""/>
      <w:lvlJc w:val="left"/>
      <w:pPr>
        <w:ind w:left="2160" w:hanging="360"/>
      </w:pPr>
      <w:rPr>
        <w:rFonts w:ascii="Wingdings" w:hAnsi="Wingdings" w:hint="default"/>
      </w:rPr>
    </w:lvl>
    <w:lvl w:ilvl="3" w:tplc="F3362054">
      <w:start w:val="1"/>
      <w:numFmt w:val="bullet"/>
      <w:lvlText w:val=""/>
      <w:lvlJc w:val="left"/>
      <w:pPr>
        <w:ind w:left="2880" w:hanging="360"/>
      </w:pPr>
      <w:rPr>
        <w:rFonts w:ascii="Symbol" w:hAnsi="Symbol" w:hint="default"/>
      </w:rPr>
    </w:lvl>
    <w:lvl w:ilvl="4" w:tplc="85B4D7C6">
      <w:start w:val="1"/>
      <w:numFmt w:val="bullet"/>
      <w:lvlText w:val="o"/>
      <w:lvlJc w:val="left"/>
      <w:pPr>
        <w:ind w:left="3600" w:hanging="360"/>
      </w:pPr>
      <w:rPr>
        <w:rFonts w:ascii="Courier New" w:hAnsi="Courier New" w:hint="default"/>
      </w:rPr>
    </w:lvl>
    <w:lvl w:ilvl="5" w:tplc="48160870">
      <w:start w:val="1"/>
      <w:numFmt w:val="bullet"/>
      <w:lvlText w:val=""/>
      <w:lvlJc w:val="left"/>
      <w:pPr>
        <w:ind w:left="4320" w:hanging="360"/>
      </w:pPr>
      <w:rPr>
        <w:rFonts w:ascii="Wingdings" w:hAnsi="Wingdings" w:hint="default"/>
      </w:rPr>
    </w:lvl>
    <w:lvl w:ilvl="6" w:tplc="EEC0C37E">
      <w:start w:val="1"/>
      <w:numFmt w:val="bullet"/>
      <w:lvlText w:val=""/>
      <w:lvlJc w:val="left"/>
      <w:pPr>
        <w:ind w:left="5040" w:hanging="360"/>
      </w:pPr>
      <w:rPr>
        <w:rFonts w:ascii="Symbol" w:hAnsi="Symbol" w:hint="default"/>
      </w:rPr>
    </w:lvl>
    <w:lvl w:ilvl="7" w:tplc="575CEFCC">
      <w:start w:val="1"/>
      <w:numFmt w:val="bullet"/>
      <w:lvlText w:val="o"/>
      <w:lvlJc w:val="left"/>
      <w:pPr>
        <w:ind w:left="5760" w:hanging="360"/>
      </w:pPr>
      <w:rPr>
        <w:rFonts w:ascii="Courier New" w:hAnsi="Courier New" w:hint="default"/>
      </w:rPr>
    </w:lvl>
    <w:lvl w:ilvl="8" w:tplc="F9CE1978">
      <w:start w:val="1"/>
      <w:numFmt w:val="bullet"/>
      <w:lvlText w:val=""/>
      <w:lvlJc w:val="left"/>
      <w:pPr>
        <w:ind w:left="6480" w:hanging="360"/>
      </w:pPr>
      <w:rPr>
        <w:rFonts w:ascii="Wingdings" w:hAnsi="Wingdings" w:hint="default"/>
      </w:rPr>
    </w:lvl>
  </w:abstractNum>
  <w:abstractNum w:abstractNumId="3" w15:restartNumberingAfterBreak="0">
    <w:nsid w:val="4FCF645B"/>
    <w:multiLevelType w:val="hybridMultilevel"/>
    <w:tmpl w:val="FFFFFFFF"/>
    <w:lvl w:ilvl="0" w:tplc="8250CA66">
      <w:start w:val="1"/>
      <w:numFmt w:val="bullet"/>
      <w:lvlText w:val=""/>
      <w:lvlJc w:val="left"/>
      <w:pPr>
        <w:ind w:left="720" w:hanging="360"/>
      </w:pPr>
      <w:rPr>
        <w:rFonts w:ascii="Symbol" w:hAnsi="Symbol" w:hint="default"/>
      </w:rPr>
    </w:lvl>
    <w:lvl w:ilvl="1" w:tplc="605AB71C">
      <w:start w:val="1"/>
      <w:numFmt w:val="bullet"/>
      <w:lvlText w:val="o"/>
      <w:lvlJc w:val="left"/>
      <w:pPr>
        <w:ind w:left="1440" w:hanging="360"/>
      </w:pPr>
      <w:rPr>
        <w:rFonts w:ascii="Courier New" w:hAnsi="Courier New" w:hint="default"/>
      </w:rPr>
    </w:lvl>
    <w:lvl w:ilvl="2" w:tplc="427E3BA8">
      <w:start w:val="1"/>
      <w:numFmt w:val="bullet"/>
      <w:lvlText w:val=""/>
      <w:lvlJc w:val="left"/>
      <w:pPr>
        <w:ind w:left="2160" w:hanging="360"/>
      </w:pPr>
      <w:rPr>
        <w:rFonts w:ascii="Wingdings" w:hAnsi="Wingdings" w:hint="default"/>
      </w:rPr>
    </w:lvl>
    <w:lvl w:ilvl="3" w:tplc="EE48F182">
      <w:start w:val="1"/>
      <w:numFmt w:val="bullet"/>
      <w:lvlText w:val=""/>
      <w:lvlJc w:val="left"/>
      <w:pPr>
        <w:ind w:left="2880" w:hanging="360"/>
      </w:pPr>
      <w:rPr>
        <w:rFonts w:ascii="Symbol" w:hAnsi="Symbol" w:hint="default"/>
      </w:rPr>
    </w:lvl>
    <w:lvl w:ilvl="4" w:tplc="878688C0">
      <w:start w:val="1"/>
      <w:numFmt w:val="bullet"/>
      <w:lvlText w:val="o"/>
      <w:lvlJc w:val="left"/>
      <w:pPr>
        <w:ind w:left="3600" w:hanging="360"/>
      </w:pPr>
      <w:rPr>
        <w:rFonts w:ascii="Courier New" w:hAnsi="Courier New" w:hint="default"/>
      </w:rPr>
    </w:lvl>
    <w:lvl w:ilvl="5" w:tplc="B97EB00C">
      <w:start w:val="1"/>
      <w:numFmt w:val="bullet"/>
      <w:lvlText w:val=""/>
      <w:lvlJc w:val="left"/>
      <w:pPr>
        <w:ind w:left="4320" w:hanging="360"/>
      </w:pPr>
      <w:rPr>
        <w:rFonts w:ascii="Wingdings" w:hAnsi="Wingdings" w:hint="default"/>
      </w:rPr>
    </w:lvl>
    <w:lvl w:ilvl="6" w:tplc="70C0E46A">
      <w:start w:val="1"/>
      <w:numFmt w:val="bullet"/>
      <w:lvlText w:val=""/>
      <w:lvlJc w:val="left"/>
      <w:pPr>
        <w:ind w:left="5040" w:hanging="360"/>
      </w:pPr>
      <w:rPr>
        <w:rFonts w:ascii="Symbol" w:hAnsi="Symbol" w:hint="default"/>
      </w:rPr>
    </w:lvl>
    <w:lvl w:ilvl="7" w:tplc="3968DB56">
      <w:start w:val="1"/>
      <w:numFmt w:val="bullet"/>
      <w:lvlText w:val="o"/>
      <w:lvlJc w:val="left"/>
      <w:pPr>
        <w:ind w:left="5760" w:hanging="360"/>
      </w:pPr>
      <w:rPr>
        <w:rFonts w:ascii="Courier New" w:hAnsi="Courier New" w:hint="default"/>
      </w:rPr>
    </w:lvl>
    <w:lvl w:ilvl="8" w:tplc="0214F0EE">
      <w:start w:val="1"/>
      <w:numFmt w:val="bullet"/>
      <w:lvlText w:val=""/>
      <w:lvlJc w:val="left"/>
      <w:pPr>
        <w:ind w:left="6480" w:hanging="360"/>
      </w:pPr>
      <w:rPr>
        <w:rFonts w:ascii="Wingdings" w:hAnsi="Wingdings" w:hint="default"/>
      </w:rPr>
    </w:lvl>
  </w:abstractNum>
  <w:abstractNum w:abstractNumId="4" w15:restartNumberingAfterBreak="0">
    <w:nsid w:val="67F4AA64"/>
    <w:multiLevelType w:val="hybridMultilevel"/>
    <w:tmpl w:val="FFFFFFFF"/>
    <w:lvl w:ilvl="0" w:tplc="FFA2840E">
      <w:start w:val="1"/>
      <w:numFmt w:val="bullet"/>
      <w:lvlText w:val=""/>
      <w:lvlJc w:val="left"/>
      <w:pPr>
        <w:ind w:left="720" w:hanging="360"/>
      </w:pPr>
      <w:rPr>
        <w:rFonts w:ascii="Symbol" w:hAnsi="Symbol" w:hint="default"/>
      </w:rPr>
    </w:lvl>
    <w:lvl w:ilvl="1" w:tplc="9F7619DE">
      <w:start w:val="1"/>
      <w:numFmt w:val="bullet"/>
      <w:lvlText w:val="o"/>
      <w:lvlJc w:val="left"/>
      <w:pPr>
        <w:ind w:left="1440" w:hanging="360"/>
      </w:pPr>
      <w:rPr>
        <w:rFonts w:ascii="Courier New" w:hAnsi="Courier New" w:hint="default"/>
      </w:rPr>
    </w:lvl>
    <w:lvl w:ilvl="2" w:tplc="A84AC062">
      <w:start w:val="1"/>
      <w:numFmt w:val="bullet"/>
      <w:lvlText w:val=""/>
      <w:lvlJc w:val="left"/>
      <w:pPr>
        <w:ind w:left="2160" w:hanging="360"/>
      </w:pPr>
      <w:rPr>
        <w:rFonts w:ascii="Wingdings" w:hAnsi="Wingdings" w:hint="default"/>
      </w:rPr>
    </w:lvl>
    <w:lvl w:ilvl="3" w:tplc="201A067C">
      <w:start w:val="1"/>
      <w:numFmt w:val="bullet"/>
      <w:lvlText w:val=""/>
      <w:lvlJc w:val="left"/>
      <w:pPr>
        <w:ind w:left="2880" w:hanging="360"/>
      </w:pPr>
      <w:rPr>
        <w:rFonts w:ascii="Symbol" w:hAnsi="Symbol" w:hint="default"/>
      </w:rPr>
    </w:lvl>
    <w:lvl w:ilvl="4" w:tplc="0CFA32B6">
      <w:start w:val="1"/>
      <w:numFmt w:val="bullet"/>
      <w:lvlText w:val="o"/>
      <w:lvlJc w:val="left"/>
      <w:pPr>
        <w:ind w:left="3600" w:hanging="360"/>
      </w:pPr>
      <w:rPr>
        <w:rFonts w:ascii="Courier New" w:hAnsi="Courier New" w:hint="default"/>
      </w:rPr>
    </w:lvl>
    <w:lvl w:ilvl="5" w:tplc="C0CE5208">
      <w:start w:val="1"/>
      <w:numFmt w:val="bullet"/>
      <w:lvlText w:val=""/>
      <w:lvlJc w:val="left"/>
      <w:pPr>
        <w:ind w:left="4320" w:hanging="360"/>
      </w:pPr>
      <w:rPr>
        <w:rFonts w:ascii="Wingdings" w:hAnsi="Wingdings" w:hint="default"/>
      </w:rPr>
    </w:lvl>
    <w:lvl w:ilvl="6" w:tplc="598CC30A">
      <w:start w:val="1"/>
      <w:numFmt w:val="bullet"/>
      <w:lvlText w:val=""/>
      <w:lvlJc w:val="left"/>
      <w:pPr>
        <w:ind w:left="5040" w:hanging="360"/>
      </w:pPr>
      <w:rPr>
        <w:rFonts w:ascii="Symbol" w:hAnsi="Symbol" w:hint="default"/>
      </w:rPr>
    </w:lvl>
    <w:lvl w:ilvl="7" w:tplc="DBAA9F32">
      <w:start w:val="1"/>
      <w:numFmt w:val="bullet"/>
      <w:lvlText w:val="o"/>
      <w:lvlJc w:val="left"/>
      <w:pPr>
        <w:ind w:left="5760" w:hanging="360"/>
      </w:pPr>
      <w:rPr>
        <w:rFonts w:ascii="Courier New" w:hAnsi="Courier New" w:hint="default"/>
      </w:rPr>
    </w:lvl>
    <w:lvl w:ilvl="8" w:tplc="F13C3D42">
      <w:start w:val="1"/>
      <w:numFmt w:val="bullet"/>
      <w:lvlText w:val=""/>
      <w:lvlJc w:val="left"/>
      <w:pPr>
        <w:ind w:left="6480" w:hanging="360"/>
      </w:pPr>
      <w:rPr>
        <w:rFonts w:ascii="Wingdings" w:hAnsi="Wingdings" w:hint="default"/>
      </w:rPr>
    </w:lvl>
  </w:abstractNum>
  <w:abstractNum w:abstractNumId="5" w15:restartNumberingAfterBreak="0">
    <w:nsid w:val="6E136849"/>
    <w:multiLevelType w:val="hybridMultilevel"/>
    <w:tmpl w:val="FFFFFFFF"/>
    <w:lvl w:ilvl="0" w:tplc="B92A1E50">
      <w:start w:val="1"/>
      <w:numFmt w:val="bullet"/>
      <w:lvlText w:val=""/>
      <w:lvlJc w:val="left"/>
      <w:pPr>
        <w:ind w:left="720" w:hanging="360"/>
      </w:pPr>
      <w:rPr>
        <w:rFonts w:ascii="Symbol" w:hAnsi="Symbol" w:hint="default"/>
      </w:rPr>
    </w:lvl>
    <w:lvl w:ilvl="1" w:tplc="63C4F32A">
      <w:start w:val="1"/>
      <w:numFmt w:val="bullet"/>
      <w:lvlText w:val="o"/>
      <w:lvlJc w:val="left"/>
      <w:pPr>
        <w:ind w:left="1440" w:hanging="360"/>
      </w:pPr>
      <w:rPr>
        <w:rFonts w:ascii="Courier New" w:hAnsi="Courier New" w:hint="default"/>
      </w:rPr>
    </w:lvl>
    <w:lvl w:ilvl="2" w:tplc="59B4DBDC">
      <w:start w:val="1"/>
      <w:numFmt w:val="bullet"/>
      <w:lvlText w:val=""/>
      <w:lvlJc w:val="left"/>
      <w:pPr>
        <w:ind w:left="2160" w:hanging="360"/>
      </w:pPr>
      <w:rPr>
        <w:rFonts w:ascii="Wingdings" w:hAnsi="Wingdings" w:hint="default"/>
      </w:rPr>
    </w:lvl>
    <w:lvl w:ilvl="3" w:tplc="11D6B9D4">
      <w:start w:val="1"/>
      <w:numFmt w:val="bullet"/>
      <w:lvlText w:val=""/>
      <w:lvlJc w:val="left"/>
      <w:pPr>
        <w:ind w:left="2880" w:hanging="360"/>
      </w:pPr>
      <w:rPr>
        <w:rFonts w:ascii="Symbol" w:hAnsi="Symbol" w:hint="default"/>
      </w:rPr>
    </w:lvl>
    <w:lvl w:ilvl="4" w:tplc="926A8B2A">
      <w:start w:val="1"/>
      <w:numFmt w:val="bullet"/>
      <w:lvlText w:val="o"/>
      <w:lvlJc w:val="left"/>
      <w:pPr>
        <w:ind w:left="3600" w:hanging="360"/>
      </w:pPr>
      <w:rPr>
        <w:rFonts w:ascii="Courier New" w:hAnsi="Courier New" w:hint="default"/>
      </w:rPr>
    </w:lvl>
    <w:lvl w:ilvl="5" w:tplc="46626A20">
      <w:start w:val="1"/>
      <w:numFmt w:val="bullet"/>
      <w:lvlText w:val=""/>
      <w:lvlJc w:val="left"/>
      <w:pPr>
        <w:ind w:left="4320" w:hanging="360"/>
      </w:pPr>
      <w:rPr>
        <w:rFonts w:ascii="Wingdings" w:hAnsi="Wingdings" w:hint="default"/>
      </w:rPr>
    </w:lvl>
    <w:lvl w:ilvl="6" w:tplc="C7CC845C">
      <w:start w:val="1"/>
      <w:numFmt w:val="bullet"/>
      <w:lvlText w:val=""/>
      <w:lvlJc w:val="left"/>
      <w:pPr>
        <w:ind w:left="5040" w:hanging="360"/>
      </w:pPr>
      <w:rPr>
        <w:rFonts w:ascii="Symbol" w:hAnsi="Symbol" w:hint="default"/>
      </w:rPr>
    </w:lvl>
    <w:lvl w:ilvl="7" w:tplc="478C3FAA">
      <w:start w:val="1"/>
      <w:numFmt w:val="bullet"/>
      <w:lvlText w:val="o"/>
      <w:lvlJc w:val="left"/>
      <w:pPr>
        <w:ind w:left="5760" w:hanging="360"/>
      </w:pPr>
      <w:rPr>
        <w:rFonts w:ascii="Courier New" w:hAnsi="Courier New" w:hint="default"/>
      </w:rPr>
    </w:lvl>
    <w:lvl w:ilvl="8" w:tplc="B0680682">
      <w:start w:val="1"/>
      <w:numFmt w:val="bullet"/>
      <w:lvlText w:val=""/>
      <w:lvlJc w:val="left"/>
      <w:pPr>
        <w:ind w:left="6480" w:hanging="360"/>
      </w:pPr>
      <w:rPr>
        <w:rFonts w:ascii="Wingdings" w:hAnsi="Wingdings" w:hint="default"/>
      </w:rPr>
    </w:lvl>
  </w:abstractNum>
  <w:abstractNum w:abstractNumId="6" w15:restartNumberingAfterBreak="0">
    <w:nsid w:val="6F945DBB"/>
    <w:multiLevelType w:val="hybridMultilevel"/>
    <w:tmpl w:val="FFFFFFFF"/>
    <w:lvl w:ilvl="0" w:tplc="2C369966">
      <w:start w:val="1"/>
      <w:numFmt w:val="decimal"/>
      <w:lvlText w:val="%1."/>
      <w:lvlJc w:val="left"/>
      <w:pPr>
        <w:ind w:left="720" w:hanging="360"/>
      </w:pPr>
    </w:lvl>
    <w:lvl w:ilvl="1" w:tplc="86D407A2">
      <w:start w:val="1"/>
      <w:numFmt w:val="lowerLetter"/>
      <w:lvlText w:val="%2."/>
      <w:lvlJc w:val="left"/>
      <w:pPr>
        <w:ind w:left="1440" w:hanging="360"/>
      </w:pPr>
    </w:lvl>
    <w:lvl w:ilvl="2" w:tplc="0DE45474">
      <w:start w:val="1"/>
      <w:numFmt w:val="lowerRoman"/>
      <w:lvlText w:val="%3."/>
      <w:lvlJc w:val="right"/>
      <w:pPr>
        <w:ind w:left="2160" w:hanging="180"/>
      </w:pPr>
    </w:lvl>
    <w:lvl w:ilvl="3" w:tplc="6C0432DC">
      <w:start w:val="1"/>
      <w:numFmt w:val="decimal"/>
      <w:lvlText w:val="%4."/>
      <w:lvlJc w:val="left"/>
      <w:pPr>
        <w:ind w:left="2880" w:hanging="360"/>
      </w:pPr>
    </w:lvl>
    <w:lvl w:ilvl="4" w:tplc="987EC72C">
      <w:start w:val="1"/>
      <w:numFmt w:val="lowerLetter"/>
      <w:lvlText w:val="%5."/>
      <w:lvlJc w:val="left"/>
      <w:pPr>
        <w:ind w:left="3600" w:hanging="360"/>
      </w:pPr>
    </w:lvl>
    <w:lvl w:ilvl="5" w:tplc="670463B2">
      <w:start w:val="1"/>
      <w:numFmt w:val="lowerRoman"/>
      <w:lvlText w:val="%6."/>
      <w:lvlJc w:val="right"/>
      <w:pPr>
        <w:ind w:left="4320" w:hanging="180"/>
      </w:pPr>
    </w:lvl>
    <w:lvl w:ilvl="6" w:tplc="0A68AB6E">
      <w:start w:val="1"/>
      <w:numFmt w:val="decimal"/>
      <w:lvlText w:val="%7."/>
      <w:lvlJc w:val="left"/>
      <w:pPr>
        <w:ind w:left="5040" w:hanging="360"/>
      </w:pPr>
    </w:lvl>
    <w:lvl w:ilvl="7" w:tplc="05584428">
      <w:start w:val="1"/>
      <w:numFmt w:val="lowerLetter"/>
      <w:lvlText w:val="%8."/>
      <w:lvlJc w:val="left"/>
      <w:pPr>
        <w:ind w:left="5760" w:hanging="360"/>
      </w:pPr>
    </w:lvl>
    <w:lvl w:ilvl="8" w:tplc="454A79B4">
      <w:start w:val="1"/>
      <w:numFmt w:val="lowerRoman"/>
      <w:lvlText w:val="%9."/>
      <w:lvlJc w:val="right"/>
      <w:pPr>
        <w:ind w:left="6480" w:hanging="180"/>
      </w:pPr>
    </w:lvl>
  </w:abstractNum>
  <w:abstractNum w:abstractNumId="7" w15:restartNumberingAfterBreak="0">
    <w:nsid w:val="7A553510"/>
    <w:multiLevelType w:val="hybridMultilevel"/>
    <w:tmpl w:val="FFFFFFFF"/>
    <w:lvl w:ilvl="0" w:tplc="35A088B4">
      <w:start w:val="1"/>
      <w:numFmt w:val="bullet"/>
      <w:lvlText w:val=""/>
      <w:lvlJc w:val="left"/>
      <w:pPr>
        <w:ind w:left="720" w:hanging="360"/>
      </w:pPr>
      <w:rPr>
        <w:rFonts w:ascii="Symbol" w:hAnsi="Symbol" w:hint="default"/>
      </w:rPr>
    </w:lvl>
    <w:lvl w:ilvl="1" w:tplc="C93CBF5E">
      <w:start w:val="1"/>
      <w:numFmt w:val="bullet"/>
      <w:lvlText w:val="o"/>
      <w:lvlJc w:val="left"/>
      <w:pPr>
        <w:ind w:left="1440" w:hanging="360"/>
      </w:pPr>
      <w:rPr>
        <w:rFonts w:ascii="Courier New" w:hAnsi="Courier New" w:hint="default"/>
      </w:rPr>
    </w:lvl>
    <w:lvl w:ilvl="2" w:tplc="0972AD78">
      <w:start w:val="1"/>
      <w:numFmt w:val="bullet"/>
      <w:lvlText w:val=""/>
      <w:lvlJc w:val="left"/>
      <w:pPr>
        <w:ind w:left="2160" w:hanging="360"/>
      </w:pPr>
      <w:rPr>
        <w:rFonts w:ascii="Wingdings" w:hAnsi="Wingdings" w:hint="default"/>
      </w:rPr>
    </w:lvl>
    <w:lvl w:ilvl="3" w:tplc="5EBEFFF6">
      <w:start w:val="1"/>
      <w:numFmt w:val="bullet"/>
      <w:lvlText w:val=""/>
      <w:lvlJc w:val="left"/>
      <w:pPr>
        <w:ind w:left="2880" w:hanging="360"/>
      </w:pPr>
      <w:rPr>
        <w:rFonts w:ascii="Symbol" w:hAnsi="Symbol" w:hint="default"/>
      </w:rPr>
    </w:lvl>
    <w:lvl w:ilvl="4" w:tplc="47946F66">
      <w:start w:val="1"/>
      <w:numFmt w:val="bullet"/>
      <w:lvlText w:val="o"/>
      <w:lvlJc w:val="left"/>
      <w:pPr>
        <w:ind w:left="3600" w:hanging="360"/>
      </w:pPr>
      <w:rPr>
        <w:rFonts w:ascii="Courier New" w:hAnsi="Courier New" w:hint="default"/>
      </w:rPr>
    </w:lvl>
    <w:lvl w:ilvl="5" w:tplc="0D92E788">
      <w:start w:val="1"/>
      <w:numFmt w:val="bullet"/>
      <w:lvlText w:val=""/>
      <w:lvlJc w:val="left"/>
      <w:pPr>
        <w:ind w:left="4320" w:hanging="360"/>
      </w:pPr>
      <w:rPr>
        <w:rFonts w:ascii="Wingdings" w:hAnsi="Wingdings" w:hint="default"/>
      </w:rPr>
    </w:lvl>
    <w:lvl w:ilvl="6" w:tplc="E3B8A35E">
      <w:start w:val="1"/>
      <w:numFmt w:val="bullet"/>
      <w:lvlText w:val=""/>
      <w:lvlJc w:val="left"/>
      <w:pPr>
        <w:ind w:left="5040" w:hanging="360"/>
      </w:pPr>
      <w:rPr>
        <w:rFonts w:ascii="Symbol" w:hAnsi="Symbol" w:hint="default"/>
      </w:rPr>
    </w:lvl>
    <w:lvl w:ilvl="7" w:tplc="CB865442">
      <w:start w:val="1"/>
      <w:numFmt w:val="bullet"/>
      <w:lvlText w:val="o"/>
      <w:lvlJc w:val="left"/>
      <w:pPr>
        <w:ind w:left="5760" w:hanging="360"/>
      </w:pPr>
      <w:rPr>
        <w:rFonts w:ascii="Courier New" w:hAnsi="Courier New" w:hint="default"/>
      </w:rPr>
    </w:lvl>
    <w:lvl w:ilvl="8" w:tplc="FE5491E8">
      <w:start w:val="1"/>
      <w:numFmt w:val="bullet"/>
      <w:lvlText w:val=""/>
      <w:lvlJc w:val="left"/>
      <w:pPr>
        <w:ind w:left="6480" w:hanging="360"/>
      </w:pPr>
      <w:rPr>
        <w:rFonts w:ascii="Wingdings" w:hAnsi="Wingdings" w:hint="default"/>
      </w:rPr>
    </w:lvl>
  </w:abstractNum>
  <w:num w:numId="1" w16cid:durableId="1080255996">
    <w:abstractNumId w:val="6"/>
  </w:num>
  <w:num w:numId="2" w16cid:durableId="1782341341">
    <w:abstractNumId w:val="5"/>
  </w:num>
  <w:num w:numId="3" w16cid:durableId="1854027673">
    <w:abstractNumId w:val="7"/>
  </w:num>
  <w:num w:numId="4" w16cid:durableId="2037148441">
    <w:abstractNumId w:val="0"/>
  </w:num>
  <w:num w:numId="5" w16cid:durableId="717239943">
    <w:abstractNumId w:val="3"/>
  </w:num>
  <w:num w:numId="6" w16cid:durableId="842821862">
    <w:abstractNumId w:val="2"/>
  </w:num>
  <w:num w:numId="7" w16cid:durableId="88161081">
    <w:abstractNumId w:val="4"/>
  </w:num>
  <w:num w:numId="8" w16cid:durableId="90414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1F"/>
    <w:rsid w:val="0012696C"/>
    <w:rsid w:val="00236087"/>
    <w:rsid w:val="00242A66"/>
    <w:rsid w:val="00360FCE"/>
    <w:rsid w:val="004B7FDD"/>
    <w:rsid w:val="004E32E3"/>
    <w:rsid w:val="0050441E"/>
    <w:rsid w:val="00644EC1"/>
    <w:rsid w:val="006D6260"/>
    <w:rsid w:val="007876F8"/>
    <w:rsid w:val="00902CE2"/>
    <w:rsid w:val="0093225E"/>
    <w:rsid w:val="00BA79A4"/>
    <w:rsid w:val="00BD5C53"/>
    <w:rsid w:val="00C13C1F"/>
    <w:rsid w:val="00C844CD"/>
    <w:rsid w:val="00C95771"/>
    <w:rsid w:val="00CA7578"/>
    <w:rsid w:val="00D171FB"/>
    <w:rsid w:val="00EB0F56"/>
    <w:rsid w:val="00EC1593"/>
    <w:rsid w:val="00FD2DFE"/>
    <w:rsid w:val="0E6A34B2"/>
    <w:rsid w:val="13C445AB"/>
    <w:rsid w:val="1759796D"/>
    <w:rsid w:val="273E883A"/>
    <w:rsid w:val="2D42C367"/>
    <w:rsid w:val="38E4D387"/>
    <w:rsid w:val="3F92E5B7"/>
    <w:rsid w:val="42598041"/>
    <w:rsid w:val="4894A76E"/>
    <w:rsid w:val="5D61CA76"/>
    <w:rsid w:val="64F6EAA6"/>
    <w:rsid w:val="69D215EA"/>
    <w:rsid w:val="6CDC7AA2"/>
    <w:rsid w:val="71272C18"/>
    <w:rsid w:val="7FF5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5989"/>
  <w15:chartTrackingRefBased/>
  <w15:docId w15:val="{775F78B7-38FE-4421-95FC-3D37BE05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1F"/>
    <w:rPr>
      <w:rFonts w:ascii="Gill Sans MT" w:hAnsi="Gill Sans MT"/>
    </w:rPr>
  </w:style>
  <w:style w:type="paragraph" w:styleId="Heading1">
    <w:name w:val="heading 1"/>
    <w:basedOn w:val="Normal"/>
    <w:next w:val="Normal"/>
    <w:link w:val="Heading1Char"/>
    <w:uiPriority w:val="9"/>
    <w:qFormat/>
    <w:rsid w:val="00C13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C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C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1F"/>
    <w:rPr>
      <w:rFonts w:eastAsiaTheme="majorEastAsia" w:cstheme="majorBidi"/>
      <w:color w:val="272727" w:themeColor="text1" w:themeTint="D8"/>
    </w:rPr>
  </w:style>
  <w:style w:type="paragraph" w:styleId="Title">
    <w:name w:val="Title"/>
    <w:basedOn w:val="Normal"/>
    <w:next w:val="Normal"/>
    <w:link w:val="TitleChar"/>
    <w:uiPriority w:val="10"/>
    <w:qFormat/>
    <w:rsid w:val="00C13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1F"/>
    <w:pPr>
      <w:spacing w:before="160"/>
      <w:jc w:val="center"/>
    </w:pPr>
    <w:rPr>
      <w:i/>
      <w:iCs/>
      <w:color w:val="404040" w:themeColor="text1" w:themeTint="BF"/>
    </w:rPr>
  </w:style>
  <w:style w:type="character" w:customStyle="1" w:styleId="QuoteChar">
    <w:name w:val="Quote Char"/>
    <w:basedOn w:val="DefaultParagraphFont"/>
    <w:link w:val="Quote"/>
    <w:uiPriority w:val="29"/>
    <w:rsid w:val="00C13C1F"/>
    <w:rPr>
      <w:i/>
      <w:iCs/>
      <w:color w:val="404040" w:themeColor="text1" w:themeTint="BF"/>
    </w:rPr>
  </w:style>
  <w:style w:type="paragraph" w:styleId="ListParagraph">
    <w:name w:val="List Paragraph"/>
    <w:basedOn w:val="Normal"/>
    <w:uiPriority w:val="34"/>
    <w:qFormat/>
    <w:rsid w:val="00C13C1F"/>
    <w:pPr>
      <w:ind w:left="720"/>
      <w:contextualSpacing/>
    </w:pPr>
  </w:style>
  <w:style w:type="character" w:styleId="IntenseEmphasis">
    <w:name w:val="Intense Emphasis"/>
    <w:basedOn w:val="DefaultParagraphFont"/>
    <w:uiPriority w:val="21"/>
    <w:qFormat/>
    <w:rsid w:val="00C13C1F"/>
    <w:rPr>
      <w:i/>
      <w:iCs/>
      <w:color w:val="0F4761" w:themeColor="accent1" w:themeShade="BF"/>
    </w:rPr>
  </w:style>
  <w:style w:type="paragraph" w:styleId="IntenseQuote">
    <w:name w:val="Intense Quote"/>
    <w:basedOn w:val="Normal"/>
    <w:next w:val="Normal"/>
    <w:link w:val="IntenseQuoteChar"/>
    <w:uiPriority w:val="30"/>
    <w:qFormat/>
    <w:rsid w:val="00C13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C1F"/>
    <w:rPr>
      <w:i/>
      <w:iCs/>
      <w:color w:val="0F4761" w:themeColor="accent1" w:themeShade="BF"/>
    </w:rPr>
  </w:style>
  <w:style w:type="character" w:styleId="IntenseReference">
    <w:name w:val="Intense Reference"/>
    <w:basedOn w:val="DefaultParagraphFont"/>
    <w:uiPriority w:val="32"/>
    <w:qFormat/>
    <w:rsid w:val="00C13C1F"/>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C95D12F3C1B4DA8AAE07A3CCCE20B" ma:contentTypeVersion="18" ma:contentTypeDescription="Create a new document." ma:contentTypeScope="" ma:versionID="0fa77cebce19c3ab0c8e6e3307ddabe6">
  <xsd:schema xmlns:xsd="http://www.w3.org/2001/XMLSchema" xmlns:xs="http://www.w3.org/2001/XMLSchema" xmlns:p="http://schemas.microsoft.com/office/2006/metadata/properties" xmlns:ns2="231ccee4-49ba-43fd-89fe-bd0c9827c07f" xmlns:ns3="90e4d9af-fcb8-46e9-8752-6e8eda81e838" targetNamespace="http://schemas.microsoft.com/office/2006/metadata/properties" ma:root="true" ma:fieldsID="ad19c3fe213b6d71b81dda3a501e960a" ns2:_="" ns3:_="">
    <xsd:import namespace="231ccee4-49ba-43fd-89fe-bd0c9827c07f"/>
    <xsd:import namespace="90e4d9af-fcb8-46e9-8752-6e8eda81e8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cee4-49ba-43fd-89fe-bd0c9827c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47620-6914-47de-9074-3cd7ed1427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4d9af-fcb8-46e9-8752-6e8eda81e8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e9ad39-9f37-4ace-9a16-db00d83a1eb9}" ma:internalName="TaxCatchAll" ma:showField="CatchAllData" ma:web="90e4d9af-fcb8-46e9-8752-6e8eda81e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e4d9af-fcb8-46e9-8752-6e8eda81e838" xsi:nil="true"/>
    <lcf76f155ced4ddcb4097134ff3c332f xmlns="231ccee4-49ba-43fd-89fe-bd0c9827c0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0D6566-D7DF-4797-A861-7A2688F34EC2}">
  <ds:schemaRefs>
    <ds:schemaRef ds:uri="http://schemas.microsoft.com/sharepoint/v3/contenttype/forms"/>
  </ds:schemaRefs>
</ds:datastoreItem>
</file>

<file path=customXml/itemProps2.xml><?xml version="1.0" encoding="utf-8"?>
<ds:datastoreItem xmlns:ds="http://schemas.openxmlformats.org/officeDocument/2006/customXml" ds:itemID="{E62C490E-83B9-40AF-B523-4D26B603A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cee4-49ba-43fd-89fe-bd0c9827c07f"/>
    <ds:schemaRef ds:uri="90e4d9af-fcb8-46e9-8752-6e8eda81e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1B662-C4A6-4355-8DAD-E456FAD0C2F1}">
  <ds:schemaRefs>
    <ds:schemaRef ds:uri="http://schemas.microsoft.com/office/2006/metadata/properties"/>
    <ds:schemaRef ds:uri="http://schemas.microsoft.com/office/infopath/2007/PartnerControls"/>
    <ds:schemaRef ds:uri="90e4d9af-fcb8-46e9-8752-6e8eda81e838"/>
    <ds:schemaRef ds:uri="231ccee4-49ba-43fd-89fe-bd0c9827c07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Baxter</dc:creator>
  <cp:keywords/>
  <dc:description/>
  <cp:lastModifiedBy>Mark Baxter</cp:lastModifiedBy>
  <cp:revision>4</cp:revision>
  <dcterms:created xsi:type="dcterms:W3CDTF">2025-07-10T15:06:00Z</dcterms:created>
  <dcterms:modified xsi:type="dcterms:W3CDTF">2025-07-10T15:08:00Z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0x0101000CAC95D12F3C1B4DA8AAE07A3CCCE20B</vt:lpwstr>
  </property>
  <property fmtid="{D5CDD505-2E9C-101B-9397-08002B2CF9AE}" pid="3" name="MediaServiceImageTags">
    <vt:lpwstr/>
  </property>
</Properties>
</file>